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95" w:rsidRDefault="00F62E95">
      <w:r>
        <w:rPr>
          <w:noProof/>
        </w:rPr>
        <w:drawing>
          <wp:inline distT="0" distB="0" distL="0" distR="0" wp14:anchorId="21D26B42" wp14:editId="6480E50F">
            <wp:extent cx="5987332" cy="822805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8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E95" w:rsidRDefault="00F62E95" w:rsidP="00F62E95">
      <w:pPr>
        <w:jc w:val="center"/>
      </w:pPr>
      <w:r>
        <w:rPr>
          <w:noProof/>
        </w:rPr>
        <w:lastRenderedPageBreak/>
        <w:drawing>
          <wp:inline distT="0" distB="0" distL="0" distR="0" wp14:anchorId="1E5BDBC5" wp14:editId="493904B6">
            <wp:extent cx="6416703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70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83" w:rsidRDefault="00F62E95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3B760FE" wp14:editId="5D15540F">
            <wp:extent cx="6098651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6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683" w:rsidSect="00F62E95">
      <w:pgSz w:w="12240" w:h="15840"/>
      <w:pgMar w:top="1440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E95"/>
    <w:rsid w:val="00576683"/>
    <w:rsid w:val="00D77529"/>
    <w:rsid w:val="00F6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AE6E123-6EF5-453C-8C93-E8F176C96A97}"/>
</file>

<file path=customXml/itemProps2.xml><?xml version="1.0" encoding="utf-8"?>
<ds:datastoreItem xmlns:ds="http://schemas.openxmlformats.org/officeDocument/2006/customXml" ds:itemID="{D5619CA7-99AA-41A6-A001-E21A134C30C7}"/>
</file>

<file path=customXml/itemProps3.xml><?xml version="1.0" encoding="utf-8"?>
<ds:datastoreItem xmlns:ds="http://schemas.openxmlformats.org/officeDocument/2006/customXml" ds:itemID="{51134A17-2A45-4EAC-A623-10EBF23B0F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Milanovic</dc:creator>
  <cp:keywords/>
  <dc:description/>
  <cp:lastModifiedBy>Jelena Milanovic</cp:lastModifiedBy>
  <cp:revision>1</cp:revision>
  <dcterms:created xsi:type="dcterms:W3CDTF">2011-04-01T12:11:00Z</dcterms:created>
  <dcterms:modified xsi:type="dcterms:W3CDTF">2011-04-01T12:23:00Z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Documents/Pravilnik o nacinu primjema, sprovodjenju formalno pravne i racunske kontrole SL GL 10-11.docx</vt:lpwstr>
  </property>
</Properties>
</file>