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C7" w:rsidRDefault="008860CF" w:rsidP="00C808C7">
      <w:pPr>
        <w:jc w:val="center"/>
        <w:rPr>
          <w:b/>
          <w:sz w:val="24"/>
          <w:szCs w:val="24"/>
          <w:lang w:val="sr-Cyrl-BA"/>
        </w:rPr>
      </w:pPr>
      <w:r>
        <w:rPr>
          <w:b/>
          <w:noProof/>
          <w:sz w:val="24"/>
          <w:szCs w:val="24"/>
        </w:rPr>
        <w:drawing>
          <wp:inline distT="0" distB="0" distL="0" distR="0" wp14:anchorId="79ADE9CB">
            <wp:extent cx="1085215" cy="105473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2665" w:rsidRPr="00BC3CEB" w:rsidRDefault="00BC3CEB" w:rsidP="00C808C7">
      <w:pPr>
        <w:jc w:val="center"/>
        <w:rPr>
          <w:b/>
          <w:sz w:val="24"/>
          <w:szCs w:val="24"/>
          <w:lang w:val="sr-Cyrl-BA"/>
        </w:rPr>
      </w:pPr>
      <w:r w:rsidRPr="00BC3CEB">
        <w:rPr>
          <w:b/>
          <w:sz w:val="24"/>
          <w:szCs w:val="24"/>
          <w:lang w:val="sr-Cyrl-BA"/>
        </w:rPr>
        <w:t>РЕПУБЛИКА СРПСКА</w:t>
      </w:r>
    </w:p>
    <w:p w:rsidR="00BC3CEB" w:rsidRPr="00BC3CEB" w:rsidRDefault="00BC3CEB" w:rsidP="00BC3CEB">
      <w:pPr>
        <w:jc w:val="center"/>
        <w:rPr>
          <w:b/>
          <w:sz w:val="24"/>
          <w:szCs w:val="24"/>
          <w:lang w:val="sr-Cyrl-BA"/>
        </w:rPr>
      </w:pPr>
      <w:r w:rsidRPr="00BC3CEB">
        <w:rPr>
          <w:b/>
          <w:sz w:val="24"/>
          <w:szCs w:val="24"/>
          <w:lang w:val="sr-Cyrl-BA"/>
        </w:rPr>
        <w:t>МИНИСТАРСТВО ПРИВРЕДЕ И ПРЕДУЗЕТНИШТВА</w:t>
      </w: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4E5745">
      <w:pPr>
        <w:rPr>
          <w:sz w:val="24"/>
          <w:szCs w:val="24"/>
          <w:lang w:val="sr-Cyrl-BA"/>
        </w:rPr>
      </w:pPr>
    </w:p>
    <w:p w:rsidR="00BC3CEB" w:rsidRDefault="00BC3CEB" w:rsidP="009B05EA">
      <w:pPr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sz w:val="24"/>
          <w:szCs w:val="24"/>
          <w:lang w:val="sr-Cyrl-BA"/>
        </w:rPr>
      </w:pPr>
    </w:p>
    <w:p w:rsidR="00BC3CEB" w:rsidRDefault="00BC3CEB" w:rsidP="00BC3CEB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ВОДИЧ ЗА ПРИСТУП ИНФОРМАЦИЈАМА </w:t>
      </w:r>
    </w:p>
    <w:p w:rsidR="00BC3CEB" w:rsidRDefault="00BC3CEB" w:rsidP="00BC3CEB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МИНИСТАРСТВА ПРИВРЕДЕ И ПРЕДУЗЕТНИШТВА </w:t>
      </w: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9B05EA" w:rsidRDefault="009B05EA" w:rsidP="00BC3CEB">
      <w:pPr>
        <w:jc w:val="center"/>
        <w:rPr>
          <w:b/>
          <w:sz w:val="28"/>
          <w:szCs w:val="28"/>
          <w:lang w:val="sr-Cyrl-BA"/>
        </w:rPr>
      </w:pPr>
    </w:p>
    <w:p w:rsidR="009B05EA" w:rsidRDefault="009B05EA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8860CF">
      <w:pPr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b/>
          <w:sz w:val="28"/>
          <w:szCs w:val="28"/>
          <w:lang w:val="sr-Cyrl-BA"/>
        </w:rPr>
      </w:pPr>
    </w:p>
    <w:p w:rsidR="008B3BD1" w:rsidRDefault="008B3BD1" w:rsidP="00BC3CEB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Трг Републике Српске бр. 1 </w:t>
      </w:r>
    </w:p>
    <w:p w:rsidR="008B3BD1" w:rsidRDefault="008B3BD1" w:rsidP="00BC3CEB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Тел: 051/338-642</w:t>
      </w:r>
    </w:p>
    <w:p w:rsidR="008B3BD1" w:rsidRDefault="00780FF4" w:rsidP="008B3BD1">
      <w:pPr>
        <w:jc w:val="center"/>
        <w:rPr>
          <w:sz w:val="24"/>
          <w:szCs w:val="24"/>
          <w:lang w:val="sr-Latn-BA"/>
        </w:rPr>
      </w:pPr>
      <w:hyperlink r:id="rId8" w:history="1">
        <w:r w:rsidR="004E5745" w:rsidRPr="00877E88">
          <w:rPr>
            <w:rStyle w:val="Hyperlink"/>
            <w:sz w:val="24"/>
            <w:szCs w:val="24"/>
            <w:lang w:val="sr-Latn-BA"/>
          </w:rPr>
          <w:t>mpp@mpp.vladars.rs</w:t>
        </w:r>
      </w:hyperlink>
    </w:p>
    <w:p w:rsidR="004E5745" w:rsidRPr="008B3BD1" w:rsidRDefault="004E5745" w:rsidP="009F602A">
      <w:pPr>
        <w:rPr>
          <w:sz w:val="24"/>
          <w:szCs w:val="24"/>
          <w:lang w:val="sr-Latn-BA"/>
        </w:rPr>
      </w:pPr>
      <w:bookmarkStart w:id="0" w:name="_GoBack"/>
      <w:bookmarkEnd w:id="0"/>
    </w:p>
    <w:p w:rsidR="008B3BD1" w:rsidRDefault="008B3BD1" w:rsidP="008B3BD1">
      <w:pPr>
        <w:jc w:val="center"/>
      </w:pPr>
      <w:r>
        <w:lastRenderedPageBreak/>
        <w:t>I</w:t>
      </w:r>
    </w:p>
    <w:p w:rsidR="007E2161" w:rsidRDefault="007E2161" w:rsidP="008C775B">
      <w:pPr>
        <w:jc w:val="both"/>
      </w:pPr>
      <w:proofErr w:type="spellStart"/>
      <w:r>
        <w:t>Свако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и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поднијети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у </w:t>
      </w:r>
      <w:proofErr w:type="spellStart"/>
      <w:r>
        <w:t>службеној</w:t>
      </w:r>
      <w:proofErr w:type="spellEnd"/>
      <w:r>
        <w:t xml:space="preserve"> </w:t>
      </w:r>
      <w:proofErr w:type="spellStart"/>
      <w:r>
        <w:t>евиденцији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привреде</w:t>
      </w:r>
      <w:proofErr w:type="spellEnd"/>
      <w:r>
        <w:t xml:space="preserve"> и </w:t>
      </w:r>
      <w:proofErr w:type="spellStart"/>
      <w:r>
        <w:t>предузетништва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Министарство</w:t>
      </w:r>
      <w:proofErr w:type="spellEnd"/>
      <w:r>
        <w:t>).</w:t>
      </w:r>
    </w:p>
    <w:p w:rsidR="00822665" w:rsidRDefault="00822665" w:rsidP="00822665">
      <w:pPr>
        <w:jc w:val="center"/>
      </w:pPr>
      <w:r>
        <w:t>II</w:t>
      </w:r>
    </w:p>
    <w:p w:rsidR="007E2161" w:rsidRDefault="007E2161" w:rsidP="008C775B">
      <w:pPr>
        <w:jc w:val="both"/>
      </w:pPr>
      <w:proofErr w:type="spellStart"/>
      <w:r>
        <w:t>Захтјев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у </w:t>
      </w:r>
      <w:proofErr w:type="spellStart"/>
      <w:r>
        <w:t>писаном</w:t>
      </w:r>
      <w:proofErr w:type="spellEnd"/>
      <w:r>
        <w:t xml:space="preserve">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,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поште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предајом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– </w:t>
      </w:r>
      <w:proofErr w:type="spellStart"/>
      <w:r>
        <w:t>Татјана</w:t>
      </w:r>
      <w:proofErr w:type="spellEnd"/>
      <w:r>
        <w:t xml:space="preserve"> </w:t>
      </w:r>
      <w:proofErr w:type="spellStart"/>
      <w:r>
        <w:t>Ћеранић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: </w:t>
      </w:r>
      <w:proofErr w:type="gramStart"/>
      <w:r>
        <w:t>t.ceranic@mpp.vladars.rs ,</w:t>
      </w:r>
      <w:proofErr w:type="gram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: 051/338-996.</w:t>
      </w:r>
    </w:p>
    <w:p w:rsidR="005A7CA2" w:rsidRDefault="00822665" w:rsidP="005A7CA2">
      <w:pPr>
        <w:jc w:val="center"/>
      </w:pPr>
      <w:r>
        <w:t>III</w:t>
      </w:r>
    </w:p>
    <w:p w:rsidR="007E2161" w:rsidRDefault="007E2161" w:rsidP="005A7CA2">
      <w:pPr>
        <w:jc w:val="both"/>
      </w:pPr>
      <w:proofErr w:type="spellStart"/>
      <w:r>
        <w:t>Захтјев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јасан</w:t>
      </w:r>
      <w:proofErr w:type="spellEnd"/>
      <w:r>
        <w:t xml:space="preserve"> и </w:t>
      </w:r>
      <w:proofErr w:type="spellStart"/>
      <w:r>
        <w:t>садржавати</w:t>
      </w:r>
      <w:proofErr w:type="spellEnd"/>
      <w:r>
        <w:t xml:space="preserve"> </w:t>
      </w:r>
      <w:proofErr w:type="spellStart"/>
      <w:r>
        <w:t>довољно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природом</w:t>
      </w:r>
      <w:proofErr w:type="spellEnd"/>
      <w:r>
        <w:t xml:space="preserve"> и </w:t>
      </w:r>
      <w:proofErr w:type="spellStart"/>
      <w:r>
        <w:t>садржајем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и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r w:rsidR="0063294A">
        <w:t>е</w:t>
      </w:r>
      <w:proofErr w:type="spellEnd"/>
      <w:r w:rsidR="0063294A">
        <w:t xml:space="preserve"> </w:t>
      </w:r>
      <w:proofErr w:type="spellStart"/>
      <w:r w:rsidR="0063294A">
        <w:t>са</w:t>
      </w:r>
      <w:proofErr w:type="spellEnd"/>
      <w:r w:rsidR="0063294A">
        <w:t xml:space="preserve"> </w:t>
      </w:r>
      <w:proofErr w:type="spellStart"/>
      <w:r w:rsidR="0063294A">
        <w:t>подносиоцем</w:t>
      </w:r>
      <w:proofErr w:type="spellEnd"/>
      <w:r w:rsidR="0063294A">
        <w:t xml:space="preserve"> </w:t>
      </w:r>
      <w:proofErr w:type="spellStart"/>
      <w:r w:rsidR="0063294A">
        <w:t>захтјева</w:t>
      </w:r>
      <w:proofErr w:type="spellEnd"/>
      <w:r w:rsidR="0063294A">
        <w:t xml:space="preserve">. </w:t>
      </w:r>
      <w:r w:rsidR="0063294A">
        <w:rPr>
          <w:lang w:val="sr-Cyrl-BA"/>
        </w:rPr>
        <w:t xml:space="preserve">Захтјев се доставља путем обрасца који је у </w:t>
      </w:r>
      <w:proofErr w:type="spellStart"/>
      <w:r w:rsidR="0063294A">
        <w:t>прилогу</w:t>
      </w:r>
      <w:proofErr w:type="spellEnd"/>
      <w:r w:rsidR="0063294A">
        <w:t xml:space="preserve"> </w:t>
      </w:r>
      <w:proofErr w:type="spellStart"/>
      <w:r w:rsidR="0063294A">
        <w:t>овог</w:t>
      </w:r>
      <w:proofErr w:type="spellEnd"/>
      <w:r w:rsidR="0063294A">
        <w:t xml:space="preserve"> </w:t>
      </w:r>
      <w:proofErr w:type="spellStart"/>
      <w:r w:rsidR="0063294A">
        <w:t>в</w:t>
      </w:r>
      <w:r>
        <w:t>одича</w:t>
      </w:r>
      <w:proofErr w:type="spellEnd"/>
      <w:r>
        <w:t>.</w:t>
      </w:r>
    </w:p>
    <w:p w:rsidR="006B77B3" w:rsidRDefault="00B65A4F" w:rsidP="006B77B3">
      <w:pPr>
        <w:jc w:val="center"/>
      </w:pPr>
      <w:r>
        <w:t>IV</w:t>
      </w:r>
    </w:p>
    <w:p w:rsidR="007E2161" w:rsidRDefault="007E2161" w:rsidP="006B77B3">
      <w:proofErr w:type="spellStart"/>
      <w:r>
        <w:t>Ако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дужно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доказати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идентитет</w:t>
      </w:r>
      <w:proofErr w:type="spellEnd"/>
      <w:r>
        <w:t>.</w:t>
      </w:r>
    </w:p>
    <w:p w:rsidR="007E2161" w:rsidRDefault="005A7CA2" w:rsidP="005A7CA2">
      <w:pPr>
        <w:jc w:val="center"/>
      </w:pPr>
      <w:r>
        <w:t>V</w:t>
      </w:r>
    </w:p>
    <w:p w:rsidR="007E2161" w:rsidRDefault="007E2161" w:rsidP="000E6727">
      <w:pPr>
        <w:jc w:val="both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,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доказати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идентитет</w:t>
      </w:r>
      <w:proofErr w:type="spellEnd"/>
      <w:r>
        <w:t xml:space="preserve"> и </w:t>
      </w:r>
      <w:proofErr w:type="spellStart"/>
      <w:r>
        <w:t>правни</w:t>
      </w:r>
      <w:proofErr w:type="spellEnd"/>
      <w:r>
        <w:t xml:space="preserve"> </w:t>
      </w:r>
      <w:proofErr w:type="spellStart"/>
      <w:r>
        <w:t>основ</w:t>
      </w:r>
      <w:proofErr w:type="spellEnd"/>
      <w:r>
        <w:t xml:space="preserve"> </w:t>
      </w:r>
      <w:proofErr w:type="spellStart"/>
      <w:r>
        <w:t>заступања</w:t>
      </w:r>
      <w:proofErr w:type="spellEnd"/>
      <w:r>
        <w:t>.</w:t>
      </w:r>
    </w:p>
    <w:p w:rsidR="007E2161" w:rsidRDefault="005A7CA2" w:rsidP="005A7CA2">
      <w:pPr>
        <w:jc w:val="center"/>
      </w:pPr>
      <w:r>
        <w:t>VI</w:t>
      </w:r>
    </w:p>
    <w:p w:rsidR="007E2161" w:rsidRDefault="007E2161" w:rsidP="000E6727">
      <w:pPr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пријему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службник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предузме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редовне</w:t>
      </w:r>
      <w:proofErr w:type="spellEnd"/>
      <w:r>
        <w:t xml:space="preserve"> </w:t>
      </w:r>
      <w:proofErr w:type="spellStart"/>
      <w:r>
        <w:t>мјере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прикупи</w:t>
      </w:r>
      <w:proofErr w:type="spellEnd"/>
      <w:r>
        <w:t xml:space="preserve"> </w:t>
      </w:r>
      <w:proofErr w:type="spellStart"/>
      <w:r>
        <w:t>захтјеване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и </w:t>
      </w:r>
      <w:proofErr w:type="spellStart"/>
      <w:r>
        <w:t>размотри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чињенице</w:t>
      </w:r>
      <w:proofErr w:type="spellEnd"/>
      <w:r>
        <w:t xml:space="preserve"> и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обраду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.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одговори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.</w:t>
      </w:r>
    </w:p>
    <w:p w:rsidR="007E2161" w:rsidRDefault="005A7CA2" w:rsidP="005A7CA2">
      <w:pPr>
        <w:jc w:val="center"/>
      </w:pPr>
      <w:r>
        <w:t>VII</w:t>
      </w:r>
    </w:p>
    <w:p w:rsidR="007E2161" w:rsidRDefault="007E2161" w:rsidP="000E6727">
      <w:pPr>
        <w:jc w:val="both"/>
      </w:pPr>
      <w:proofErr w:type="spellStart"/>
      <w:r>
        <w:t>Овлашћени</w:t>
      </w:r>
      <w:proofErr w:type="spellEnd"/>
      <w:r>
        <w:t xml:space="preserve">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у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обавјестити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одобрио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информацији</w:t>
      </w:r>
      <w:proofErr w:type="spellEnd"/>
      <w:r>
        <w:t xml:space="preserve"> </w:t>
      </w:r>
      <w:proofErr w:type="spellStart"/>
      <w:r>
        <w:t>дјелимично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цјелости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продужен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7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.</w:t>
      </w:r>
    </w:p>
    <w:p w:rsidR="007E2161" w:rsidRDefault="005A7CA2" w:rsidP="005A7CA2">
      <w:pPr>
        <w:jc w:val="center"/>
      </w:pPr>
      <w:r>
        <w:t>VIII</w:t>
      </w:r>
    </w:p>
    <w:p w:rsidR="007E2161" w:rsidRDefault="007E2161" w:rsidP="000E6727">
      <w:pPr>
        <w:jc w:val="both"/>
      </w:pP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 </w:t>
      </w:r>
      <w:proofErr w:type="spellStart"/>
      <w:r>
        <w:t>обезбједиће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подносиоцу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званичних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БиХ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оригиналном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различит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званичних</w:t>
      </w:r>
      <w:proofErr w:type="spellEnd"/>
      <w:r>
        <w:t xml:space="preserve"> </w:t>
      </w:r>
      <w:proofErr w:type="spellStart"/>
      <w:r>
        <w:t>језика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учинити</w:t>
      </w:r>
      <w:proofErr w:type="spellEnd"/>
      <w:r>
        <w:t>.</w:t>
      </w:r>
    </w:p>
    <w:p w:rsidR="00244C02" w:rsidRDefault="00244C02" w:rsidP="000E6727">
      <w:pPr>
        <w:jc w:val="both"/>
      </w:pPr>
    </w:p>
    <w:p w:rsidR="00244C02" w:rsidRDefault="00244C02" w:rsidP="000E6727">
      <w:pPr>
        <w:jc w:val="both"/>
      </w:pPr>
    </w:p>
    <w:p w:rsidR="00244C02" w:rsidRDefault="00244C02" w:rsidP="000E6727">
      <w:pPr>
        <w:jc w:val="both"/>
      </w:pPr>
    </w:p>
    <w:p w:rsidR="007E2161" w:rsidRDefault="000D67A6" w:rsidP="000D67A6">
      <w:pPr>
        <w:jc w:val="center"/>
      </w:pPr>
      <w:r>
        <w:lastRenderedPageBreak/>
        <w:t>IX</w:t>
      </w:r>
    </w:p>
    <w:p w:rsidR="007E2161" w:rsidRDefault="007E2161" w:rsidP="000E6727">
      <w:pPr>
        <w:jc w:val="both"/>
      </w:pPr>
      <w:r>
        <w:t xml:space="preserve"> </w:t>
      </w:r>
      <w:proofErr w:type="spellStart"/>
      <w:r>
        <w:t>Министарство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одбити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 w:rsidR="00CB5796">
        <w:t xml:space="preserve"> </w:t>
      </w:r>
      <w:proofErr w:type="spellStart"/>
      <w:r w:rsidR="00CB5796">
        <w:t>дјелимично</w:t>
      </w:r>
      <w:proofErr w:type="spellEnd"/>
      <w:r w:rsidR="00CB5796">
        <w:t xml:space="preserve"> </w:t>
      </w:r>
      <w:proofErr w:type="spellStart"/>
      <w:r w:rsidR="00CB5796">
        <w:t>или</w:t>
      </w:r>
      <w:proofErr w:type="spellEnd"/>
      <w:r w:rsidR="00CB5796">
        <w:t xml:space="preserve"> у </w:t>
      </w:r>
      <w:proofErr w:type="spellStart"/>
      <w:r w:rsidR="00CB5796">
        <w:t>цјелости</w:t>
      </w:r>
      <w:proofErr w:type="spellEnd"/>
      <w:r w:rsidR="00CB5796">
        <w:t xml:space="preserve"> </w:t>
      </w:r>
      <w:proofErr w:type="spellStart"/>
      <w:r w:rsidR="00CB5796">
        <w:t>за</w:t>
      </w:r>
      <w:proofErr w:type="spellEnd"/>
      <w:r w:rsidR="00CB5796">
        <w:t xml:space="preserve"> </w:t>
      </w:r>
      <w:proofErr w:type="spellStart"/>
      <w:r w:rsidR="00CB5796">
        <w:t>сљ</w:t>
      </w:r>
      <w:r>
        <w:t>едеће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:</w:t>
      </w:r>
    </w:p>
    <w:p w:rsidR="007E2161" w:rsidRDefault="007E2161" w:rsidP="007E2161"/>
    <w:p w:rsidR="007E2161" w:rsidRDefault="007E2161" w:rsidP="000E6727">
      <w:pPr>
        <w:jc w:val="both"/>
      </w:pPr>
      <w:r>
        <w:t xml:space="preserve">1) </w:t>
      </w:r>
      <w:proofErr w:type="spellStart"/>
      <w:proofErr w:type="gramStart"/>
      <w:r>
        <w:t>када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откривањем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основано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очекивати</w:t>
      </w:r>
      <w:proofErr w:type="spellEnd"/>
      <w:r>
        <w:t xml:space="preserve"> </w:t>
      </w:r>
      <w:proofErr w:type="spellStart"/>
      <w:r>
        <w:t>изазивање</w:t>
      </w:r>
      <w:proofErr w:type="spellEnd"/>
      <w:r>
        <w:t xml:space="preserve"> </w:t>
      </w:r>
      <w:proofErr w:type="spellStart"/>
      <w:r>
        <w:t>значајне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легитимне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</w:t>
      </w:r>
      <w:proofErr w:type="spellStart"/>
      <w:r>
        <w:t>сљедеће</w:t>
      </w:r>
      <w:proofErr w:type="spellEnd"/>
      <w:r>
        <w:t xml:space="preserve">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:</w:t>
      </w:r>
    </w:p>
    <w:p w:rsidR="007E2161" w:rsidRDefault="007E2161" w:rsidP="000E6727">
      <w:pPr>
        <w:jc w:val="both"/>
      </w:pPr>
    </w:p>
    <w:p w:rsidR="007E2161" w:rsidRDefault="007E2161" w:rsidP="000E6727">
      <w:pPr>
        <w:jc w:val="both"/>
      </w:pPr>
      <w:r>
        <w:t xml:space="preserve">-  </w:t>
      </w:r>
      <w:proofErr w:type="spellStart"/>
      <w:proofErr w:type="gramStart"/>
      <w:r>
        <w:t>интерес</w:t>
      </w:r>
      <w:proofErr w:type="spellEnd"/>
      <w:proofErr w:type="gramEnd"/>
      <w:r>
        <w:t xml:space="preserve"> </w:t>
      </w:r>
      <w:proofErr w:type="spellStart"/>
      <w:r>
        <w:t>одбране</w:t>
      </w:r>
      <w:proofErr w:type="spellEnd"/>
      <w:r>
        <w:t xml:space="preserve"> и </w:t>
      </w:r>
      <w:proofErr w:type="spellStart"/>
      <w:r>
        <w:t>сигурности</w:t>
      </w:r>
      <w:proofErr w:type="spellEnd"/>
      <w:r>
        <w:t xml:space="preserve"> 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безбједности</w:t>
      </w:r>
      <w:proofErr w:type="spellEnd"/>
      <w:r>
        <w:t xml:space="preserve"> 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6.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тачка</w:t>
      </w:r>
      <w:proofErr w:type="spellEnd"/>
      <w:proofErr w:type="gramEnd"/>
      <w:r>
        <w:t xml:space="preserve"> а)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,</w:t>
      </w:r>
    </w:p>
    <w:p w:rsidR="007E2161" w:rsidRDefault="007E2161" w:rsidP="000E6727">
      <w:pPr>
        <w:jc w:val="both"/>
      </w:pPr>
      <w:r>
        <w:t xml:space="preserve">- </w:t>
      </w:r>
      <w:proofErr w:type="spellStart"/>
      <w:proofErr w:type="gramStart"/>
      <w:r>
        <w:t>спречавање</w:t>
      </w:r>
      <w:proofErr w:type="spellEnd"/>
      <w:proofErr w:type="gramEnd"/>
      <w:r>
        <w:t xml:space="preserve"> </w:t>
      </w:r>
      <w:proofErr w:type="spellStart"/>
      <w:r>
        <w:t>криминала</w:t>
      </w:r>
      <w:proofErr w:type="spellEnd"/>
      <w:r>
        <w:t xml:space="preserve"> и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откривање</w:t>
      </w:r>
      <w:proofErr w:type="spellEnd"/>
      <w:r>
        <w:t xml:space="preserve"> </w:t>
      </w:r>
      <w:proofErr w:type="spellStart"/>
      <w:r>
        <w:t>криминала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6.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тачка</w:t>
      </w:r>
      <w:proofErr w:type="spellEnd"/>
      <w:proofErr w:type="gramEnd"/>
      <w:r>
        <w:t xml:space="preserve"> б)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,</w:t>
      </w:r>
    </w:p>
    <w:p w:rsidR="007E2161" w:rsidRDefault="007E2161" w:rsidP="000E6727">
      <w:pPr>
        <w:jc w:val="both"/>
      </w:pPr>
      <w:r>
        <w:t xml:space="preserve">- </w:t>
      </w:r>
      <w:proofErr w:type="spellStart"/>
      <w:proofErr w:type="gramStart"/>
      <w:r>
        <w:t>заштита</w:t>
      </w:r>
      <w:proofErr w:type="spellEnd"/>
      <w:proofErr w:type="gramEnd"/>
      <w:r>
        <w:t xml:space="preserve"> </w:t>
      </w:r>
      <w:proofErr w:type="spellStart"/>
      <w:r>
        <w:t>процеса</w:t>
      </w:r>
      <w:proofErr w:type="spellEnd"/>
      <w:r>
        <w:t xml:space="preserve"> у </w:t>
      </w:r>
      <w:proofErr w:type="spellStart"/>
      <w:r>
        <w:t>доношењу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6.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тачка</w:t>
      </w:r>
      <w:proofErr w:type="spellEnd"/>
      <w:proofErr w:type="gramEnd"/>
      <w:r>
        <w:t xml:space="preserve"> в)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,</w:t>
      </w:r>
    </w:p>
    <w:p w:rsidR="007E2161" w:rsidRDefault="007E2161" w:rsidP="000E6727">
      <w:pPr>
        <w:jc w:val="both"/>
      </w:pPr>
    </w:p>
    <w:p w:rsidR="007E2161" w:rsidRDefault="007E2161" w:rsidP="000E6727">
      <w:pPr>
        <w:jc w:val="both"/>
      </w:pPr>
      <w:r>
        <w:t xml:space="preserve">2) </w:t>
      </w:r>
      <w:proofErr w:type="spellStart"/>
      <w:proofErr w:type="gramStart"/>
      <w:r>
        <w:t>када</w:t>
      </w:r>
      <w:proofErr w:type="spellEnd"/>
      <w:proofErr w:type="gram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повјерљиве</w:t>
      </w:r>
      <w:proofErr w:type="spellEnd"/>
      <w:r>
        <w:t xml:space="preserve"> </w:t>
      </w:r>
      <w:proofErr w:type="spellStart"/>
      <w:r>
        <w:t>комерцијалне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</w:t>
      </w:r>
      <w:proofErr w:type="spellStart"/>
      <w:r>
        <w:t>треће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7.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,</w:t>
      </w:r>
    </w:p>
    <w:p w:rsidR="007E2161" w:rsidRDefault="007E2161" w:rsidP="000E6727">
      <w:pPr>
        <w:jc w:val="both"/>
      </w:pPr>
    </w:p>
    <w:p w:rsidR="007E2161" w:rsidRDefault="007E2161" w:rsidP="000E6727">
      <w:pPr>
        <w:jc w:val="both"/>
      </w:pPr>
      <w:r>
        <w:t xml:space="preserve">3) </w:t>
      </w:r>
      <w:proofErr w:type="spellStart"/>
      <w:proofErr w:type="gramStart"/>
      <w:r>
        <w:t>када</w:t>
      </w:r>
      <w:proofErr w:type="spellEnd"/>
      <w:proofErr w:type="gramEnd"/>
      <w:r>
        <w:t xml:space="preserve"> </w:t>
      </w:r>
      <w:proofErr w:type="spellStart"/>
      <w:r>
        <w:t>захтјев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приватност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8.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слободи</w:t>
      </w:r>
      <w:proofErr w:type="spellEnd"/>
      <w:r>
        <w:t xml:space="preserve"> </w:t>
      </w:r>
      <w:proofErr w:type="spellStart"/>
      <w:r>
        <w:t>приступа</w:t>
      </w:r>
      <w:proofErr w:type="spellEnd"/>
      <w:r>
        <w:t xml:space="preserve"> </w:t>
      </w:r>
      <w:proofErr w:type="spellStart"/>
      <w:r>
        <w:t>информацијама</w:t>
      </w:r>
      <w:proofErr w:type="spellEnd"/>
      <w:r>
        <w:t>,</w:t>
      </w:r>
    </w:p>
    <w:p w:rsidR="007E2161" w:rsidRDefault="007E2161" w:rsidP="000E6727">
      <w:pPr>
        <w:jc w:val="both"/>
      </w:pPr>
    </w:p>
    <w:p w:rsidR="007E2161" w:rsidRDefault="007E2161" w:rsidP="000E6727">
      <w:pPr>
        <w:jc w:val="both"/>
      </w:pPr>
      <w:r>
        <w:t xml:space="preserve">4) </w:t>
      </w:r>
      <w:proofErr w:type="spellStart"/>
      <w:proofErr w:type="gramStart"/>
      <w:r>
        <w:t>када</w:t>
      </w:r>
      <w:proofErr w:type="spellEnd"/>
      <w:proofErr w:type="gram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проведеног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објављивање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9. </w:t>
      </w:r>
      <w:proofErr w:type="spellStart"/>
      <w:proofErr w:type="gramStart"/>
      <w:r>
        <w:t>истог</w:t>
      </w:r>
      <w:proofErr w:type="spellEnd"/>
      <w:proofErr w:type="gramEnd"/>
      <w:r>
        <w:t xml:space="preserve"> </w:t>
      </w:r>
      <w:proofErr w:type="spellStart"/>
      <w:r>
        <w:t>закона</w:t>
      </w:r>
      <w:proofErr w:type="spellEnd"/>
      <w:r>
        <w:t>.</w:t>
      </w:r>
    </w:p>
    <w:p w:rsidR="000D67A6" w:rsidRDefault="000D67A6" w:rsidP="000D67A6">
      <w:pPr>
        <w:jc w:val="center"/>
      </w:pPr>
      <w:r>
        <w:t>X</w:t>
      </w:r>
    </w:p>
    <w:p w:rsidR="007E2161" w:rsidRPr="008C775B" w:rsidRDefault="007E2161" w:rsidP="00D060B8">
      <w:pPr>
        <w:jc w:val="both"/>
        <w:rPr>
          <w:lang w:val="sr-Cyrl-BA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службеник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удовољи</w:t>
      </w:r>
      <w:proofErr w:type="spellEnd"/>
      <w:r>
        <w:t xml:space="preserve"> </w:t>
      </w:r>
      <w:proofErr w:type="spellStart"/>
      <w:r>
        <w:t>захтјеву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дописом</w:t>
      </w:r>
      <w:proofErr w:type="spellEnd"/>
      <w:r>
        <w:t xml:space="preserve"> </w:t>
      </w:r>
      <w:proofErr w:type="spellStart"/>
      <w:r>
        <w:t>обавјестити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о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трошкове</w:t>
      </w:r>
      <w:proofErr w:type="spellEnd"/>
      <w:r>
        <w:t xml:space="preserve"> и </w:t>
      </w:r>
      <w:proofErr w:type="spellStart"/>
      <w:r>
        <w:t>рокове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о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 w:rsidR="008C775B">
        <w:t xml:space="preserve"> 15 </w:t>
      </w:r>
      <w:proofErr w:type="spellStart"/>
      <w:r w:rsidR="008C775B">
        <w:t>дана</w:t>
      </w:r>
      <w:proofErr w:type="spellEnd"/>
      <w:r w:rsidR="008C775B">
        <w:t xml:space="preserve"> </w:t>
      </w:r>
      <w:proofErr w:type="spellStart"/>
      <w:r w:rsidR="008C775B">
        <w:t>од</w:t>
      </w:r>
      <w:proofErr w:type="spellEnd"/>
      <w:r w:rsidR="008C775B">
        <w:t xml:space="preserve"> </w:t>
      </w:r>
      <w:proofErr w:type="spellStart"/>
      <w:r w:rsidR="008C775B">
        <w:t>дана</w:t>
      </w:r>
      <w:proofErr w:type="spellEnd"/>
      <w:r w:rsidR="008C775B">
        <w:t xml:space="preserve"> </w:t>
      </w:r>
      <w:proofErr w:type="spellStart"/>
      <w:r w:rsidR="008C775B">
        <w:t>пријема</w:t>
      </w:r>
      <w:proofErr w:type="spellEnd"/>
      <w:r w:rsidR="008C775B">
        <w:t xml:space="preserve"> </w:t>
      </w:r>
      <w:proofErr w:type="spellStart"/>
      <w:r w:rsidR="008C775B">
        <w:t>дописа</w:t>
      </w:r>
      <w:proofErr w:type="spellEnd"/>
      <w:r w:rsidR="008C775B">
        <w:t xml:space="preserve">, </w:t>
      </w:r>
      <w:proofErr w:type="spellStart"/>
      <w:r w:rsidR="008C775B">
        <w:t>као</w:t>
      </w:r>
      <w:proofErr w:type="spellEnd"/>
      <w:r w:rsidR="008C775B">
        <w:t xml:space="preserve"> и </w:t>
      </w:r>
      <w:proofErr w:type="spellStart"/>
      <w:r w:rsidR="008C775B">
        <w:t>право</w:t>
      </w:r>
      <w:proofErr w:type="spellEnd"/>
      <w:r w:rsidR="008C775B">
        <w:t xml:space="preserve"> </w:t>
      </w:r>
      <w:proofErr w:type="spellStart"/>
      <w:r w:rsidR="008C775B">
        <w:t>обраћања</w:t>
      </w:r>
      <w:proofErr w:type="spellEnd"/>
      <w:r w:rsidR="008C775B">
        <w:t xml:space="preserve"> </w:t>
      </w:r>
      <w:r w:rsidR="008C775B">
        <w:rPr>
          <w:lang w:val="sr-Cyrl-BA"/>
        </w:rPr>
        <w:t xml:space="preserve">Омбудсмену  </w:t>
      </w:r>
      <w:r w:rsidR="002159B6">
        <w:rPr>
          <w:lang w:val="sr-Cyrl-BA"/>
        </w:rPr>
        <w:t>Републике Српске.</w:t>
      </w:r>
    </w:p>
    <w:p w:rsidR="000D67A6" w:rsidRDefault="000D67A6" w:rsidP="000D67A6">
      <w:pPr>
        <w:jc w:val="center"/>
      </w:pPr>
      <w:r>
        <w:t>XI</w:t>
      </w:r>
    </w:p>
    <w:p w:rsidR="008D04CD" w:rsidRDefault="008D04CD" w:rsidP="00D060B8">
      <w:pPr>
        <w:jc w:val="both"/>
        <w:rPr>
          <w:lang w:val="sr-Cyrl-BA"/>
        </w:rPr>
      </w:pPr>
      <w:r>
        <w:rPr>
          <w:lang w:val="sr-Cyrl-BA"/>
        </w:rPr>
        <w:t xml:space="preserve">Ако Министарство оцјени да није надлежно за поступање по захтјеву за приступ информацијама, односно утврди да не располаже траженом информацијом или је тражена информација у службеним евиденцијама другог јавног орана, службеник за информисање ће без одлагања, а најкасније у року од 8 дана прослиједити захтјев надлежном јавном органу </w:t>
      </w:r>
      <w:r w:rsidR="00226499">
        <w:rPr>
          <w:lang w:val="sr-Cyrl-BA"/>
        </w:rPr>
        <w:t xml:space="preserve"> и о томе писаним путем обавјестити подносиоца захтјева.</w:t>
      </w:r>
    </w:p>
    <w:p w:rsidR="00226499" w:rsidRDefault="00226499" w:rsidP="00226499">
      <w:pPr>
        <w:jc w:val="center"/>
        <w:rPr>
          <w:lang w:val="sr-Latn-BA"/>
        </w:rPr>
      </w:pPr>
      <w:r>
        <w:rPr>
          <w:lang w:val="sr-Latn-BA"/>
        </w:rPr>
        <w:lastRenderedPageBreak/>
        <w:t>XII</w:t>
      </w:r>
    </w:p>
    <w:p w:rsidR="00226499" w:rsidRDefault="00226499" w:rsidP="00D060B8">
      <w:pPr>
        <w:jc w:val="both"/>
        <w:rPr>
          <w:lang w:val="sr-Cyrl-BA"/>
        </w:rPr>
      </w:pPr>
      <w:r>
        <w:rPr>
          <w:lang w:val="sr-Latn-BA"/>
        </w:rPr>
        <w:t>A</w:t>
      </w:r>
      <w:r>
        <w:rPr>
          <w:lang w:val="sr-Cyrl-BA"/>
        </w:rPr>
        <w:t>ко Министарство н</w:t>
      </w:r>
      <w:r w:rsidR="008C775B">
        <w:rPr>
          <w:lang w:val="sr-Cyrl-BA"/>
        </w:rPr>
        <w:t>е посједује тражену информацију, а не може утврдити који орган је надлежан или не може утврдити сједиште надлежног органа, службеник за информисање ће у року од 8 дана обавјестити подносиоца захтјева о разлозима због којих се не може удовољити захтјеву.</w:t>
      </w:r>
    </w:p>
    <w:p w:rsidR="008C6E9F" w:rsidRPr="008C6E9F" w:rsidRDefault="008C6E9F" w:rsidP="008C6E9F">
      <w:pPr>
        <w:jc w:val="center"/>
        <w:rPr>
          <w:lang w:val="sr-Latn-BA"/>
        </w:rPr>
      </w:pPr>
      <w:r>
        <w:rPr>
          <w:lang w:val="sr-Latn-BA"/>
        </w:rPr>
        <w:t>XIII</w:t>
      </w:r>
    </w:p>
    <w:p w:rsidR="007E2161" w:rsidRDefault="00DA5819" w:rsidP="00F67EC4">
      <w:pPr>
        <w:jc w:val="both"/>
      </w:pPr>
      <w:r>
        <w:t xml:space="preserve">У </w:t>
      </w:r>
      <w:r>
        <w:rPr>
          <w:lang w:val="sr-Cyrl-BA"/>
        </w:rPr>
        <w:t>М</w:t>
      </w:r>
      <w:proofErr w:type="spellStart"/>
      <w:r w:rsidR="007E2161">
        <w:t>инистарству</w:t>
      </w:r>
      <w:proofErr w:type="spellEnd"/>
      <w:r w:rsidR="007E2161">
        <w:t xml:space="preserve"> </w:t>
      </w:r>
      <w:proofErr w:type="spellStart"/>
      <w:r w:rsidR="007E2161">
        <w:t>ће</w:t>
      </w:r>
      <w:proofErr w:type="spellEnd"/>
      <w:r w:rsidR="007E2161">
        <w:t xml:space="preserve"> </w:t>
      </w:r>
      <w:proofErr w:type="spellStart"/>
      <w:r w:rsidR="007E2161">
        <w:t>се</w:t>
      </w:r>
      <w:proofErr w:type="spellEnd"/>
      <w:r w:rsidR="007E2161">
        <w:t xml:space="preserve"> </w:t>
      </w:r>
      <w:proofErr w:type="spellStart"/>
      <w:r w:rsidR="007E2161">
        <w:t>водити</w:t>
      </w:r>
      <w:proofErr w:type="spellEnd"/>
      <w:r w:rsidR="007E2161">
        <w:t xml:space="preserve"> </w:t>
      </w:r>
      <w:proofErr w:type="spellStart"/>
      <w:r w:rsidR="007E2161">
        <w:t>посебан</w:t>
      </w:r>
      <w:proofErr w:type="spellEnd"/>
      <w:r w:rsidR="007E2161">
        <w:t xml:space="preserve"> </w:t>
      </w:r>
      <w:proofErr w:type="spellStart"/>
      <w:r w:rsidR="007E2161">
        <w:t>индекс</w:t>
      </w:r>
      <w:proofErr w:type="spellEnd"/>
      <w:r w:rsidR="007E2161">
        <w:t xml:space="preserve"> –</w:t>
      </w:r>
      <w:proofErr w:type="spellStart"/>
      <w:r w:rsidR="007E2161">
        <w:t>регистар</w:t>
      </w:r>
      <w:proofErr w:type="spellEnd"/>
      <w:r w:rsidR="007E2161">
        <w:t xml:space="preserve"> о </w:t>
      </w:r>
      <w:proofErr w:type="spellStart"/>
      <w:r w:rsidR="007E2161">
        <w:t>врсти</w:t>
      </w:r>
      <w:proofErr w:type="spellEnd"/>
      <w:r w:rsidR="007E2161">
        <w:t xml:space="preserve"> </w:t>
      </w:r>
      <w:proofErr w:type="spellStart"/>
      <w:r w:rsidR="007E2161">
        <w:t>информаци</w:t>
      </w:r>
      <w:r w:rsidR="00CF4738">
        <w:t>j</w:t>
      </w:r>
      <w:r w:rsidR="007E2161">
        <w:t>а</w:t>
      </w:r>
      <w:proofErr w:type="spellEnd"/>
      <w:r w:rsidR="007E2161">
        <w:t xml:space="preserve"> </w:t>
      </w:r>
      <w:proofErr w:type="spellStart"/>
      <w:r w:rsidR="007E2161">
        <w:t>које</w:t>
      </w:r>
      <w:proofErr w:type="spellEnd"/>
      <w:r w:rsidR="007E2161">
        <w:t xml:space="preserve"> </w:t>
      </w:r>
      <w:proofErr w:type="spellStart"/>
      <w:r w:rsidR="007E2161">
        <w:t>се</w:t>
      </w:r>
      <w:proofErr w:type="spellEnd"/>
      <w:r w:rsidR="007E2161">
        <w:t xml:space="preserve"> </w:t>
      </w:r>
      <w:proofErr w:type="spellStart"/>
      <w:r w:rsidR="007E2161">
        <w:t>налазе</w:t>
      </w:r>
      <w:proofErr w:type="spellEnd"/>
      <w:r w:rsidR="007E2161">
        <w:t xml:space="preserve"> у </w:t>
      </w:r>
      <w:proofErr w:type="spellStart"/>
      <w:r w:rsidR="007E2161">
        <w:t>службеним</w:t>
      </w:r>
      <w:proofErr w:type="spellEnd"/>
      <w:r w:rsidR="007E2161">
        <w:t xml:space="preserve"> </w:t>
      </w:r>
      <w:proofErr w:type="spellStart"/>
      <w:r w:rsidR="007E2161">
        <w:t>евиденцијама</w:t>
      </w:r>
      <w:proofErr w:type="spellEnd"/>
      <w:r w:rsidR="007E2161">
        <w:t>.</w:t>
      </w:r>
    </w:p>
    <w:p w:rsidR="00BC5E55" w:rsidRPr="00181212" w:rsidRDefault="008C6E9F" w:rsidP="00BC5E55">
      <w:pPr>
        <w:jc w:val="center"/>
        <w:rPr>
          <w:lang w:val="sr-Latn-BA"/>
        </w:rPr>
      </w:pPr>
      <w:r>
        <w:t>XIV</w:t>
      </w:r>
    </w:p>
    <w:p w:rsidR="007E2161" w:rsidRDefault="007E2161" w:rsidP="00F67EC4">
      <w:pPr>
        <w:jc w:val="both"/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умножавања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утврђени</w:t>
      </w:r>
      <w:proofErr w:type="spellEnd"/>
      <w:r>
        <w:t xml:space="preserve"> </w:t>
      </w:r>
      <w:proofErr w:type="spellStart"/>
      <w:r>
        <w:t>Упутством</w:t>
      </w:r>
      <w:proofErr w:type="spellEnd"/>
      <w:r>
        <w:t xml:space="preserve"> о </w:t>
      </w:r>
      <w:proofErr w:type="spellStart"/>
      <w:r>
        <w:t>трошковима</w:t>
      </w:r>
      <w:proofErr w:type="spellEnd"/>
      <w:r>
        <w:t xml:space="preserve"> </w:t>
      </w:r>
      <w:proofErr w:type="spellStart"/>
      <w:r>
        <w:t>умножавања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64/01), а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стандардну</w:t>
      </w:r>
      <w:proofErr w:type="spellEnd"/>
      <w:r>
        <w:t xml:space="preserve"> </w:t>
      </w:r>
      <w:proofErr w:type="spellStart"/>
      <w:r>
        <w:t>величину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првих</w:t>
      </w:r>
      <w:proofErr w:type="spellEnd"/>
      <w:r>
        <w:t xml:space="preserve"> </w:t>
      </w:r>
      <w:proofErr w:type="spellStart"/>
      <w:r>
        <w:t>десет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наплаћује</w:t>
      </w:r>
      <w:proofErr w:type="spellEnd"/>
      <w:r>
        <w:t xml:space="preserve">.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захтјева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умножавање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у </w:t>
      </w:r>
      <w:proofErr w:type="spellStart"/>
      <w:r>
        <w:t>службеним</w:t>
      </w:r>
      <w:proofErr w:type="spellEnd"/>
      <w:r>
        <w:t xml:space="preserve"> </w:t>
      </w:r>
      <w:proofErr w:type="spellStart"/>
      <w:r>
        <w:t>евиденцијама</w:t>
      </w:r>
      <w:proofErr w:type="spellEnd"/>
      <w:r>
        <w:t>.</w:t>
      </w:r>
    </w:p>
    <w:p w:rsidR="008E3D5F" w:rsidRPr="008E3D5F" w:rsidRDefault="008C6E9F" w:rsidP="008E3D5F">
      <w:pPr>
        <w:jc w:val="center"/>
        <w:rPr>
          <w:lang w:val="sr-Latn-BA"/>
        </w:rPr>
      </w:pPr>
      <w:r>
        <w:rPr>
          <w:lang w:val="sr-Latn-BA"/>
        </w:rPr>
        <w:t>X</w:t>
      </w:r>
      <w:r w:rsidR="00181212">
        <w:rPr>
          <w:lang w:val="sr-Latn-BA"/>
        </w:rPr>
        <w:t>V</w:t>
      </w:r>
    </w:p>
    <w:p w:rsidR="00F02C87" w:rsidRDefault="00107446" w:rsidP="00EE1F37">
      <w:pPr>
        <w:jc w:val="both"/>
        <w:rPr>
          <w:lang w:val="sr-Cyrl-BA"/>
        </w:rPr>
      </w:pPr>
      <w:r>
        <w:rPr>
          <w:lang w:val="sr-Cyrl-BA"/>
        </w:rPr>
        <w:t xml:space="preserve">Водич ће бити објављен на интернет страници Министарства привреде и предузетништва, линк </w:t>
      </w:r>
    </w:p>
    <w:p w:rsidR="00E11981" w:rsidRDefault="00F02C87" w:rsidP="00EE1F37">
      <w:pPr>
        <w:jc w:val="both"/>
      </w:pPr>
      <w:hyperlink r:id="rId9" w:history="1">
        <w:r w:rsidRPr="00916B0F">
          <w:rPr>
            <w:rStyle w:val="Hyperlink"/>
          </w:rPr>
          <w:t>https://www.vladars.net/sr-SP-Cyrl/Vlada/Ministarstva/mpp/Pages/default.aspx</w:t>
        </w:r>
      </w:hyperlink>
      <w:r w:rsidR="00196EEE">
        <w:t>.</w:t>
      </w:r>
    </w:p>
    <w:p w:rsidR="00196EEE" w:rsidRDefault="0015082E" w:rsidP="00EE1F37">
      <w:pPr>
        <w:jc w:val="both"/>
        <w:rPr>
          <w:lang w:val="sr-Cyrl-BA"/>
        </w:rPr>
      </w:pPr>
      <w:r w:rsidRPr="0015082E">
        <w:rPr>
          <w:lang w:val="sr-Cyrl-BA"/>
        </w:rPr>
        <w:t>Граматички из</w:t>
      </w:r>
      <w:r>
        <w:rPr>
          <w:lang w:val="sr-Cyrl-BA"/>
        </w:rPr>
        <w:t>рази употријебљени у овом водичу</w:t>
      </w:r>
      <w:r w:rsidRPr="0015082E">
        <w:rPr>
          <w:lang w:val="sr-Cyrl-BA"/>
        </w:rPr>
        <w:t xml:space="preserve"> за означавање мушког или женског рода подразумијевају оба пола.</w:t>
      </w:r>
    </w:p>
    <w:p w:rsidR="009C3B62" w:rsidRDefault="009C3B62" w:rsidP="009C3B62">
      <w:pPr>
        <w:jc w:val="center"/>
        <w:rPr>
          <w:lang w:val="sr-Latn-BA"/>
        </w:rPr>
      </w:pPr>
      <w:r>
        <w:rPr>
          <w:lang w:val="sr-Latn-BA"/>
        </w:rPr>
        <w:t>XVI</w:t>
      </w:r>
    </w:p>
    <w:p w:rsidR="00F67EC4" w:rsidRDefault="009C3B62" w:rsidP="00505622">
      <w:pPr>
        <w:jc w:val="both"/>
        <w:rPr>
          <w:lang w:val="sr-Cyrl-BA"/>
        </w:rPr>
      </w:pPr>
      <w:r>
        <w:rPr>
          <w:lang w:val="sr-Cyrl-BA"/>
        </w:rPr>
        <w:t>Саставни дио овог водича је образац за подношење за</w:t>
      </w:r>
      <w:r w:rsidR="00505622">
        <w:rPr>
          <w:lang w:val="sr-Cyrl-BA"/>
        </w:rPr>
        <w:t>хтјева за приступ информација</w:t>
      </w: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Default="00505622" w:rsidP="00505622">
      <w:pPr>
        <w:jc w:val="both"/>
        <w:rPr>
          <w:lang w:val="sr-Cyrl-BA"/>
        </w:rPr>
      </w:pPr>
    </w:p>
    <w:p w:rsidR="00505622" w:rsidRPr="00505622" w:rsidRDefault="00505622" w:rsidP="00505622">
      <w:pPr>
        <w:jc w:val="both"/>
        <w:rPr>
          <w:lang w:val="sr-Cyrl-BA"/>
        </w:rPr>
      </w:pPr>
    </w:p>
    <w:p w:rsidR="008860CF" w:rsidRDefault="008860CF" w:rsidP="008860CF"/>
    <w:p w:rsidR="00F67EC4" w:rsidRDefault="00F67EC4" w:rsidP="00E11981">
      <w:pPr>
        <w:jc w:val="center"/>
      </w:pPr>
    </w:p>
    <w:p w:rsidR="001573CC" w:rsidRPr="00E11981" w:rsidRDefault="001573CC" w:rsidP="007E2161">
      <w:r>
        <w:rPr>
          <w:lang w:val="sr-Cyrl-BA"/>
        </w:rPr>
        <w:lastRenderedPageBreak/>
        <w:t>___________________</w:t>
      </w:r>
      <w:r w:rsidR="00505622">
        <w:rPr>
          <w:lang w:val="sr-Cyrl-BA"/>
        </w:rPr>
        <w:t xml:space="preserve">                                                                                                                             Образац 1</w:t>
      </w:r>
    </w:p>
    <w:p w:rsidR="007E2161" w:rsidRDefault="001573CC" w:rsidP="007E2161">
      <w:pPr>
        <w:rPr>
          <w:lang w:val="sr-Cyrl-BA"/>
        </w:rPr>
      </w:pPr>
      <w:r>
        <w:rPr>
          <w:lang w:val="sr-Cyrl-BA"/>
        </w:rPr>
        <w:t>Презиме и име</w:t>
      </w:r>
    </w:p>
    <w:p w:rsidR="001573CC" w:rsidRDefault="001573CC" w:rsidP="007E2161">
      <w:pPr>
        <w:rPr>
          <w:lang w:val="sr-Cyrl-BA"/>
        </w:rPr>
      </w:pPr>
    </w:p>
    <w:p w:rsidR="001573CC" w:rsidRPr="001573CC" w:rsidRDefault="001573CC" w:rsidP="007E2161">
      <w:pPr>
        <w:rPr>
          <w:lang w:val="sr-Cyrl-BA"/>
        </w:rPr>
      </w:pPr>
      <w:r>
        <w:rPr>
          <w:lang w:val="sr-Cyrl-BA"/>
        </w:rPr>
        <w:t>_____________________</w:t>
      </w:r>
    </w:p>
    <w:p w:rsidR="001573CC" w:rsidRDefault="001573CC" w:rsidP="00EB4D1C">
      <w:pPr>
        <w:rPr>
          <w:lang w:val="sr-Cyrl-BA"/>
        </w:rPr>
      </w:pPr>
      <w:r>
        <w:rPr>
          <w:lang w:val="sr-Cyrl-BA"/>
        </w:rPr>
        <w:t>Адреса</w:t>
      </w:r>
    </w:p>
    <w:p w:rsidR="001573CC" w:rsidRDefault="001573CC" w:rsidP="00EB4D1C">
      <w:pPr>
        <w:rPr>
          <w:lang w:val="sr-Cyrl-BA"/>
        </w:rPr>
      </w:pPr>
    </w:p>
    <w:p w:rsidR="001573CC" w:rsidRDefault="001573CC" w:rsidP="00EB4D1C">
      <w:pPr>
        <w:rPr>
          <w:lang w:val="sr-Cyrl-BA"/>
        </w:rPr>
      </w:pPr>
      <w:r>
        <w:rPr>
          <w:lang w:val="sr-Cyrl-BA"/>
        </w:rPr>
        <w:t>___________________                                                                                              _____________________</w:t>
      </w:r>
    </w:p>
    <w:p w:rsidR="002A7569" w:rsidRDefault="001573CC" w:rsidP="00EB4D1C">
      <w:r>
        <w:rPr>
          <w:lang w:val="sr-Cyrl-BA"/>
        </w:rPr>
        <w:t>Телефон/ мејл</w:t>
      </w:r>
      <w:r w:rsidR="007E2161">
        <w:t xml:space="preserve">          </w:t>
      </w:r>
      <w:r>
        <w:rPr>
          <w:lang w:val="sr-Cyrl-BA"/>
        </w:rPr>
        <w:t xml:space="preserve">                                                                                                         Мјесто и датум</w:t>
      </w:r>
      <w:r w:rsidR="007E2161">
        <w:t xml:space="preserve">            </w:t>
      </w:r>
    </w:p>
    <w:p w:rsidR="002A7569" w:rsidRDefault="002A7569" w:rsidP="00EB4D1C"/>
    <w:p w:rsidR="002A7569" w:rsidRDefault="002A7569" w:rsidP="00EB4D1C">
      <w:pPr>
        <w:rPr>
          <w:lang w:val="sr-Cyrl-BA"/>
        </w:rPr>
      </w:pPr>
      <w:r>
        <w:rPr>
          <w:lang w:val="sr-Cyrl-BA"/>
        </w:rPr>
        <w:t>МИНИСТАРСТВО ПРИВРЕДЕ И ПРЕДУЗЕТНИШТВА</w:t>
      </w:r>
    </w:p>
    <w:p w:rsidR="002A7569" w:rsidRDefault="002A7569" w:rsidP="00EB4D1C">
      <w:pPr>
        <w:rPr>
          <w:lang w:val="sr-Cyrl-BA"/>
        </w:rPr>
      </w:pPr>
      <w:r>
        <w:rPr>
          <w:lang w:val="sr-Cyrl-BA"/>
        </w:rPr>
        <w:t>Трг Републике Српске, бр. 1</w:t>
      </w:r>
    </w:p>
    <w:p w:rsidR="002A7569" w:rsidRDefault="00C00E47" w:rsidP="00EB4D1C">
      <w:pPr>
        <w:rPr>
          <w:lang w:val="sr-Cyrl-BA"/>
        </w:rPr>
      </w:pPr>
      <w:r>
        <w:rPr>
          <w:lang w:val="sr-Cyrl-BA"/>
        </w:rPr>
        <w:t>БАЊА ЛУКА</w:t>
      </w:r>
    </w:p>
    <w:p w:rsidR="00C00E47" w:rsidRDefault="00C00E47" w:rsidP="00EB4D1C">
      <w:pPr>
        <w:rPr>
          <w:lang w:val="sr-Cyrl-BA"/>
        </w:rPr>
      </w:pPr>
    </w:p>
    <w:p w:rsidR="002A7569" w:rsidRDefault="002A7569" w:rsidP="00626BFB">
      <w:pPr>
        <w:jc w:val="both"/>
      </w:pPr>
      <w:r>
        <w:rPr>
          <w:lang w:val="sr-Cyrl-BA"/>
        </w:rPr>
        <w:t xml:space="preserve">Предмет: </w:t>
      </w:r>
      <w:r w:rsidRPr="002A7569">
        <w:rPr>
          <w:b/>
          <w:sz w:val="24"/>
          <w:szCs w:val="24"/>
          <w:lang w:val="sr-Cyrl-BA"/>
        </w:rPr>
        <w:t>ЗАХТЈЕВ ЗА ПРИСТУП ИНФОРМАЦИЈАМА</w:t>
      </w:r>
      <w:r w:rsidR="007E2161" w:rsidRPr="002A7569">
        <w:rPr>
          <w:b/>
          <w:sz w:val="24"/>
          <w:szCs w:val="24"/>
        </w:rPr>
        <w:t xml:space="preserve">             </w:t>
      </w:r>
    </w:p>
    <w:p w:rsidR="002A7569" w:rsidRDefault="002A7569" w:rsidP="00626BFB">
      <w:pPr>
        <w:jc w:val="both"/>
        <w:rPr>
          <w:lang w:val="sr-Cyrl-BA"/>
        </w:rPr>
      </w:pPr>
      <w:r>
        <w:rPr>
          <w:lang w:val="sr-Cyrl-BA"/>
        </w:rPr>
        <w:t>На основу члана 4. Закона о слободи приступа информацијама („Службени гласник Републике Срп</w:t>
      </w:r>
      <w:r w:rsidR="00683DE7">
        <w:rPr>
          <w:lang w:val="sr-Cyrl-BA"/>
        </w:rPr>
        <w:t>ске“, број 20/01) обраћамо вам се са захтјевом за приступ сљедећим информацијама које се налазе у службеним евиденцијама Министарства привреде и предузетништва</w:t>
      </w:r>
      <w:r>
        <w:rPr>
          <w:lang w:val="sr-Cyrl-BA"/>
        </w:rPr>
        <w:t>:</w:t>
      </w:r>
    </w:p>
    <w:p w:rsidR="00626BFB" w:rsidRDefault="00626BFB" w:rsidP="00626BFB">
      <w:pPr>
        <w:jc w:val="both"/>
      </w:pPr>
      <w:r>
        <w:rPr>
          <w:lang w:val="sr-Cyrl-BA"/>
        </w:rPr>
        <w:t>___________________________________________________________________________</w:t>
      </w:r>
    </w:p>
    <w:p w:rsidR="00626BFB" w:rsidRDefault="00626BFB" w:rsidP="00626BFB">
      <w:pPr>
        <w:jc w:val="both"/>
      </w:pPr>
      <w:r>
        <w:rPr>
          <w:lang w:val="sr-Cyrl-BA"/>
        </w:rPr>
        <w:t>_____________________________________________________________________________</w:t>
      </w:r>
    </w:p>
    <w:p w:rsidR="00626BFB" w:rsidRDefault="00626BFB" w:rsidP="00626BFB">
      <w:pPr>
        <w:jc w:val="both"/>
      </w:pPr>
      <w:r>
        <w:rPr>
          <w:lang w:val="sr-Cyrl-BA"/>
        </w:rPr>
        <w:t>_______________________________________________________________________________</w:t>
      </w:r>
    </w:p>
    <w:p w:rsidR="00626BFB" w:rsidRDefault="00626BFB" w:rsidP="00626BFB">
      <w:pPr>
        <w:jc w:val="both"/>
      </w:pPr>
      <w:r>
        <w:t>_________________________________________________________________________________</w:t>
      </w:r>
    </w:p>
    <w:p w:rsidR="00626BFB" w:rsidRPr="00626BFB" w:rsidRDefault="00626BFB" w:rsidP="00626BFB">
      <w:pPr>
        <w:jc w:val="both"/>
        <w:rPr>
          <w:lang w:val="sr-Cyrl-BA"/>
        </w:rPr>
      </w:pPr>
      <w:r>
        <w:rPr>
          <w:lang w:val="sr-Cyrl-BA"/>
        </w:rPr>
        <w:t>_____________________________________________________________________________________</w:t>
      </w:r>
    </w:p>
    <w:p w:rsidR="00626BFB" w:rsidRPr="00626BFB" w:rsidRDefault="00626BFB" w:rsidP="00626BFB">
      <w:pPr>
        <w:jc w:val="both"/>
        <w:rPr>
          <w:i/>
          <w:lang w:val="sr-Cyrl-BA"/>
        </w:rPr>
      </w:pPr>
      <w:r>
        <w:rPr>
          <w:lang w:val="sr-Cyrl-BA"/>
        </w:rPr>
        <w:t>(</w:t>
      </w:r>
      <w:r>
        <w:rPr>
          <w:i/>
          <w:lang w:val="sr-Cyrl-BA"/>
        </w:rPr>
        <w:t>Прецизно нав</w:t>
      </w:r>
      <w:r w:rsidR="00245659">
        <w:rPr>
          <w:i/>
          <w:lang w:val="sr-Cyrl-BA"/>
        </w:rPr>
        <w:t>е</w:t>
      </w:r>
      <w:r>
        <w:rPr>
          <w:i/>
          <w:lang w:val="sr-Cyrl-BA"/>
        </w:rPr>
        <w:t>сти које информације су потребне као и за који временски период. Није неопходно наводити разлог тражења информација, али је пож</w:t>
      </w:r>
      <w:r w:rsidR="00CA3DCF">
        <w:rPr>
          <w:i/>
          <w:lang w:val="sr-Cyrl-BA"/>
        </w:rPr>
        <w:t>ељно у сврху правилне и благовремене обраде захтјева</w:t>
      </w:r>
      <w:r>
        <w:rPr>
          <w:i/>
          <w:lang w:val="sr-Cyrl-BA"/>
        </w:rPr>
        <w:t>)</w:t>
      </w:r>
    </w:p>
    <w:p w:rsidR="002A7569" w:rsidRDefault="002A7569" w:rsidP="00626BFB">
      <w:pPr>
        <w:jc w:val="both"/>
        <w:rPr>
          <w:lang w:val="sr-Cyrl-BA"/>
        </w:rPr>
      </w:pPr>
    </w:p>
    <w:p w:rsidR="002A7569" w:rsidRDefault="002A7569" w:rsidP="00EB4D1C">
      <w:pPr>
        <w:rPr>
          <w:lang w:val="sr-Cyrl-BA"/>
        </w:rPr>
      </w:pPr>
    </w:p>
    <w:p w:rsidR="00C00E47" w:rsidRDefault="00C00E47" w:rsidP="00EB4D1C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</w:t>
      </w:r>
      <w:r w:rsidR="00626BFB">
        <w:rPr>
          <w:lang w:val="sr-Cyrl-BA"/>
        </w:rPr>
        <w:t xml:space="preserve">               </w:t>
      </w:r>
      <w:r>
        <w:rPr>
          <w:lang w:val="sr-Cyrl-BA"/>
        </w:rPr>
        <w:t xml:space="preserve"> Подносилац захтјева</w:t>
      </w:r>
    </w:p>
    <w:p w:rsidR="00C00E47" w:rsidRPr="00C00E47" w:rsidRDefault="00C00E47" w:rsidP="00EB4D1C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________________________</w:t>
      </w:r>
    </w:p>
    <w:sectPr w:rsidR="00C00E47" w:rsidRPr="00C00E4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F4" w:rsidRDefault="00780FF4" w:rsidP="00C808C7">
      <w:pPr>
        <w:spacing w:after="0" w:line="240" w:lineRule="auto"/>
      </w:pPr>
      <w:r>
        <w:separator/>
      </w:r>
    </w:p>
  </w:endnote>
  <w:endnote w:type="continuationSeparator" w:id="0">
    <w:p w:rsidR="00780FF4" w:rsidRDefault="00780FF4" w:rsidP="00C8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F4" w:rsidRDefault="00780FF4" w:rsidP="00C808C7">
      <w:pPr>
        <w:spacing w:after="0" w:line="240" w:lineRule="auto"/>
      </w:pPr>
      <w:r>
        <w:separator/>
      </w:r>
    </w:p>
  </w:footnote>
  <w:footnote w:type="continuationSeparator" w:id="0">
    <w:p w:rsidR="00780FF4" w:rsidRDefault="00780FF4" w:rsidP="00C8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8C7" w:rsidRPr="00C808C7" w:rsidRDefault="00C808C7" w:rsidP="00C808C7">
    <w:pPr>
      <w:pStyle w:val="Header"/>
      <w:jc w:val="center"/>
      <w:rPr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61"/>
    <w:rsid w:val="00092A2D"/>
    <w:rsid w:val="000D67A6"/>
    <w:rsid w:val="000E6727"/>
    <w:rsid w:val="00107446"/>
    <w:rsid w:val="0015082E"/>
    <w:rsid w:val="001573CC"/>
    <w:rsid w:val="00181212"/>
    <w:rsid w:val="00196EEE"/>
    <w:rsid w:val="001C12EE"/>
    <w:rsid w:val="001D3B97"/>
    <w:rsid w:val="002159B6"/>
    <w:rsid w:val="00226499"/>
    <w:rsid w:val="002400CD"/>
    <w:rsid w:val="00244C02"/>
    <w:rsid w:val="00245659"/>
    <w:rsid w:val="002A7569"/>
    <w:rsid w:val="002B23B7"/>
    <w:rsid w:val="002F2C83"/>
    <w:rsid w:val="003B2503"/>
    <w:rsid w:val="0048704D"/>
    <w:rsid w:val="004E5745"/>
    <w:rsid w:val="00505622"/>
    <w:rsid w:val="00562ADF"/>
    <w:rsid w:val="005A7CA2"/>
    <w:rsid w:val="005D4400"/>
    <w:rsid w:val="00626BFB"/>
    <w:rsid w:val="0063294A"/>
    <w:rsid w:val="00683DE7"/>
    <w:rsid w:val="006B77B3"/>
    <w:rsid w:val="00746262"/>
    <w:rsid w:val="00780FF4"/>
    <w:rsid w:val="007E2161"/>
    <w:rsid w:val="00822665"/>
    <w:rsid w:val="008860CF"/>
    <w:rsid w:val="00895338"/>
    <w:rsid w:val="008B3BD1"/>
    <w:rsid w:val="008C6E9F"/>
    <w:rsid w:val="008C775B"/>
    <w:rsid w:val="008D04CD"/>
    <w:rsid w:val="008E3D5F"/>
    <w:rsid w:val="00917280"/>
    <w:rsid w:val="009B05EA"/>
    <w:rsid w:val="009C3B62"/>
    <w:rsid w:val="009F602A"/>
    <w:rsid w:val="00A03381"/>
    <w:rsid w:val="00A1270F"/>
    <w:rsid w:val="00B04707"/>
    <w:rsid w:val="00B47810"/>
    <w:rsid w:val="00B65A4F"/>
    <w:rsid w:val="00BC3CEB"/>
    <w:rsid w:val="00BC5E55"/>
    <w:rsid w:val="00C00E47"/>
    <w:rsid w:val="00C01680"/>
    <w:rsid w:val="00C42A20"/>
    <w:rsid w:val="00C744FF"/>
    <w:rsid w:val="00C808C7"/>
    <w:rsid w:val="00CA3DCF"/>
    <w:rsid w:val="00CB5796"/>
    <w:rsid w:val="00CE0038"/>
    <w:rsid w:val="00CF4738"/>
    <w:rsid w:val="00D060B8"/>
    <w:rsid w:val="00DA5819"/>
    <w:rsid w:val="00E11981"/>
    <w:rsid w:val="00EB4D1C"/>
    <w:rsid w:val="00EE1F37"/>
    <w:rsid w:val="00F02C87"/>
    <w:rsid w:val="00F26A4A"/>
    <w:rsid w:val="00F67EC4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949A"/>
  <w15:chartTrackingRefBased/>
  <w15:docId w15:val="{1D8B741D-F59D-45B8-B25E-853485C7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C7"/>
  </w:style>
  <w:style w:type="paragraph" w:styleId="Footer">
    <w:name w:val="footer"/>
    <w:basedOn w:val="Normal"/>
    <w:link w:val="FooterChar"/>
    <w:uiPriority w:val="99"/>
    <w:unhideWhenUsed/>
    <w:rsid w:val="00C80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C7"/>
  </w:style>
  <w:style w:type="character" w:styleId="Hyperlink">
    <w:name w:val="Hyperlink"/>
    <w:basedOn w:val="DefaultParagraphFont"/>
    <w:uiPriority w:val="99"/>
    <w:unhideWhenUsed/>
    <w:rsid w:val="004E57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p@mpp.vladars.r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ladars.net/sr-SP-Cyrl/Vlada/Ministarstva/mpp/Pages/default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260A50E74E74AB26169D9C309DFDF" ma:contentTypeVersion="1" ma:contentTypeDescription="Create a new document." ma:contentTypeScope="" ma:versionID="70cec1f11f59f4333706ed2b8f71ff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1DB377-302A-4CB9-BC32-ED7BE17CB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5C7A-78D6-4DA0-8602-4AB803D6FFB7}"/>
</file>

<file path=customXml/itemProps3.xml><?xml version="1.0" encoding="utf-8"?>
<ds:datastoreItem xmlns:ds="http://schemas.openxmlformats.org/officeDocument/2006/customXml" ds:itemID="{25A166BA-C990-43BF-B1CB-0BA2B87D9980}"/>
</file>

<file path=customXml/itemProps4.xml><?xml version="1.0" encoding="utf-8"?>
<ds:datastoreItem xmlns:ds="http://schemas.openxmlformats.org/officeDocument/2006/customXml" ds:itemID="{DA5040D1-DF65-4FC8-BFA0-C62352AF1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Veric</dc:creator>
  <cp:keywords/>
  <dc:description/>
  <cp:lastModifiedBy>Marijana Veric</cp:lastModifiedBy>
  <cp:revision>153</cp:revision>
  <cp:lastPrinted>2024-12-26T12:51:00Z</cp:lastPrinted>
  <dcterms:created xsi:type="dcterms:W3CDTF">2024-12-25T13:34:00Z</dcterms:created>
  <dcterms:modified xsi:type="dcterms:W3CDTF">2024-12-26T12:55:00Z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0x010100434260A50E74E74AB26169D9C309DFDF</vt:lpwstr>
  </property>
</Properties>
</file>